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B7" w:rsidRPr="00345D06" w:rsidRDefault="00DA6BB7" w:rsidP="00C639E6">
      <w:pPr>
        <w:spacing w:after="0"/>
        <w:rPr>
          <w:rFonts w:cs="Calibri"/>
          <w:sz w:val="20"/>
          <w:szCs w:val="20"/>
        </w:rPr>
      </w:pPr>
    </w:p>
    <w:p w:rsidR="00246693" w:rsidRDefault="00246693" w:rsidP="0024669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18"/>
          <w:szCs w:val="18"/>
        </w:rPr>
      </w:pPr>
      <w:r w:rsidRPr="00246693">
        <w:rPr>
          <w:rFonts w:cs="Calibri"/>
          <w:bCs/>
          <w:sz w:val="18"/>
          <w:szCs w:val="18"/>
        </w:rPr>
        <w:t xml:space="preserve">Załącznik 1 </w:t>
      </w:r>
    </w:p>
    <w:p w:rsidR="00DA6BB7" w:rsidRPr="00246693" w:rsidRDefault="00246693" w:rsidP="0024669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18"/>
          <w:szCs w:val="18"/>
        </w:rPr>
      </w:pPr>
      <w:r w:rsidRPr="00246693">
        <w:rPr>
          <w:rFonts w:cs="Calibri"/>
          <w:bCs/>
          <w:sz w:val="18"/>
          <w:szCs w:val="18"/>
        </w:rPr>
        <w:t xml:space="preserve">do rozpoznania cenowego </w:t>
      </w:r>
      <w:r w:rsidRPr="00246693">
        <w:rPr>
          <w:rFonts w:cstheme="minorHAnsi"/>
          <w:sz w:val="18"/>
          <w:szCs w:val="18"/>
        </w:rPr>
        <w:t>02/MGOPS/PZP/2024</w:t>
      </w: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DA6BB7" w:rsidRPr="00345D06" w:rsidRDefault="00DA6BB7" w:rsidP="00DA6BB7">
      <w:pPr>
        <w:spacing w:line="240" w:lineRule="auto"/>
        <w:jc w:val="center"/>
        <w:rPr>
          <w:rFonts w:cs="Calibri"/>
          <w:b/>
          <w:sz w:val="32"/>
          <w:szCs w:val="32"/>
        </w:rPr>
      </w:pPr>
      <w:r w:rsidRPr="00345D06">
        <w:rPr>
          <w:rFonts w:cs="Calibri"/>
          <w:b/>
          <w:sz w:val="32"/>
          <w:szCs w:val="32"/>
        </w:rPr>
        <w:t>Formularz ofertowy</w:t>
      </w:r>
    </w:p>
    <w:p w:rsidR="00345D06" w:rsidRPr="00345D06" w:rsidRDefault="00345D06" w:rsidP="00345D06">
      <w:pPr>
        <w:spacing w:after="20" w:line="240" w:lineRule="auto"/>
        <w:jc w:val="center"/>
        <w:rPr>
          <w:rFonts w:cs="Calibri"/>
          <w:b/>
          <w:sz w:val="24"/>
          <w:szCs w:val="24"/>
        </w:rPr>
      </w:pPr>
      <w:r w:rsidRPr="00345D06">
        <w:rPr>
          <w:rFonts w:cs="Calibri"/>
          <w:b/>
          <w:sz w:val="24"/>
          <w:szCs w:val="24"/>
        </w:rPr>
        <w:t xml:space="preserve">w rozpoznaniu cenowym dotyczącym wyboru realizatora usług na </w:t>
      </w:r>
    </w:p>
    <w:p w:rsidR="00345D06" w:rsidRPr="00345D06" w:rsidRDefault="00345D06" w:rsidP="00345D06">
      <w:pPr>
        <w:spacing w:after="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5D06">
        <w:rPr>
          <w:rFonts w:asciiTheme="minorHAnsi" w:hAnsiTheme="minorHAnsi" w:cstheme="minorHAnsi"/>
          <w:b/>
          <w:bCs/>
          <w:sz w:val="24"/>
          <w:szCs w:val="24"/>
        </w:rPr>
        <w:t xml:space="preserve">Świadczenie </w:t>
      </w:r>
      <w:r w:rsidRPr="00345D06">
        <w:rPr>
          <w:rFonts w:asciiTheme="minorHAnsi" w:hAnsiTheme="minorHAnsi" w:cstheme="minorHAnsi"/>
          <w:b/>
          <w:sz w:val="24"/>
          <w:szCs w:val="24"/>
        </w:rPr>
        <w:t xml:space="preserve"> w miejscu zamieszkania specjalistycznych usług opiekuńczych </w:t>
      </w:r>
    </w:p>
    <w:p w:rsidR="00345D06" w:rsidRPr="00345D06" w:rsidRDefault="00345D06" w:rsidP="00345D06">
      <w:pPr>
        <w:spacing w:after="20" w:line="240" w:lineRule="auto"/>
        <w:jc w:val="center"/>
        <w:rPr>
          <w:rFonts w:cstheme="minorHAnsi"/>
          <w:b/>
          <w:sz w:val="24"/>
          <w:szCs w:val="24"/>
        </w:rPr>
      </w:pPr>
      <w:r w:rsidRPr="00345D06">
        <w:rPr>
          <w:rFonts w:asciiTheme="minorHAnsi" w:hAnsiTheme="minorHAnsi" w:cstheme="minorHAnsi"/>
          <w:b/>
          <w:sz w:val="24"/>
          <w:szCs w:val="24"/>
        </w:rPr>
        <w:t xml:space="preserve">dla osób z zaburzeniami psychicznymi  na rzecz osób mieszkających na terenie Gminy Okonek </w:t>
      </w:r>
      <w:r w:rsidRPr="00345D06">
        <w:rPr>
          <w:rFonts w:asciiTheme="minorHAnsi" w:hAnsiTheme="minorHAnsi" w:cstheme="minorHAnsi"/>
          <w:b/>
          <w:bCs/>
          <w:sz w:val="24"/>
          <w:szCs w:val="24"/>
        </w:rPr>
        <w:t>w roku 2024</w:t>
      </w:r>
    </w:p>
    <w:p w:rsidR="002514A3" w:rsidRPr="00345D06" w:rsidRDefault="002514A3" w:rsidP="002514A3">
      <w:pPr>
        <w:spacing w:after="20" w:line="240" w:lineRule="auto"/>
        <w:rPr>
          <w:rFonts w:cstheme="minorHAnsi"/>
          <w:b/>
          <w:sz w:val="24"/>
          <w:szCs w:val="24"/>
        </w:rPr>
      </w:pPr>
    </w:p>
    <w:p w:rsidR="00DA6BB7" w:rsidRDefault="00DA6BB7" w:rsidP="00DA6B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45D06">
        <w:rPr>
          <w:rFonts w:cs="Calibri"/>
          <w:b/>
          <w:bCs/>
          <w:sz w:val="20"/>
          <w:szCs w:val="20"/>
        </w:rPr>
        <w:t>Dane Wykonawcy:</w:t>
      </w:r>
    </w:p>
    <w:p w:rsidR="00DA172C" w:rsidRPr="00345D06" w:rsidRDefault="00DA172C" w:rsidP="00DA6B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255"/>
        <w:gridCol w:w="5807"/>
      </w:tblGrid>
      <w:tr w:rsidR="00DA172C" w:rsidTr="0081380F">
        <w:tc>
          <w:tcPr>
            <w:tcW w:w="3255" w:type="dxa"/>
            <w:shd w:val="clear" w:color="auto" w:fill="D9D9D9" w:themeFill="background1" w:themeFillShade="D9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Nazwa Wykonawcy</w:t>
            </w:r>
          </w:p>
        </w:tc>
        <w:tc>
          <w:tcPr>
            <w:tcW w:w="5806" w:type="dxa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DA172C" w:rsidTr="0081380F">
        <w:tc>
          <w:tcPr>
            <w:tcW w:w="3255" w:type="dxa"/>
            <w:shd w:val="clear" w:color="auto" w:fill="D9D9D9" w:themeFill="background1" w:themeFillShade="D9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Adres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Wykonawcy</w:t>
            </w:r>
          </w:p>
        </w:tc>
        <w:tc>
          <w:tcPr>
            <w:tcW w:w="5806" w:type="dxa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DA172C" w:rsidTr="0081380F">
        <w:tc>
          <w:tcPr>
            <w:tcW w:w="3255" w:type="dxa"/>
            <w:shd w:val="clear" w:color="auto" w:fill="D9D9D9" w:themeFill="background1" w:themeFillShade="D9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NIP</w:t>
            </w:r>
          </w:p>
        </w:tc>
        <w:tc>
          <w:tcPr>
            <w:tcW w:w="5806" w:type="dxa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DA172C" w:rsidTr="0081380F">
        <w:tc>
          <w:tcPr>
            <w:tcW w:w="3255" w:type="dxa"/>
            <w:shd w:val="clear" w:color="auto" w:fill="D9D9D9" w:themeFill="background1" w:themeFillShade="D9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Adres do korespondencji</w:t>
            </w:r>
          </w:p>
        </w:tc>
        <w:tc>
          <w:tcPr>
            <w:tcW w:w="5806" w:type="dxa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DA172C" w:rsidTr="0081380F">
        <w:tc>
          <w:tcPr>
            <w:tcW w:w="3255" w:type="dxa"/>
            <w:shd w:val="clear" w:color="auto" w:fill="D9D9D9" w:themeFill="background1" w:themeFillShade="D9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5806" w:type="dxa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DA172C" w:rsidTr="0081380F">
        <w:tc>
          <w:tcPr>
            <w:tcW w:w="3255" w:type="dxa"/>
            <w:shd w:val="clear" w:color="auto" w:fill="D9D9D9" w:themeFill="background1" w:themeFillShade="D9"/>
          </w:tcPr>
          <w:p w:rsidR="00DA172C" w:rsidRDefault="00680C61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DA172C">
              <w:rPr>
                <w:rFonts w:cstheme="minorHAnsi"/>
                <w:b/>
              </w:rPr>
              <w:t xml:space="preserve">r </w:t>
            </w:r>
            <w:proofErr w:type="spellStart"/>
            <w:r w:rsidR="00DA172C">
              <w:rPr>
                <w:rFonts w:cstheme="minorHAnsi"/>
                <w:b/>
              </w:rPr>
              <w:t>tel</w:t>
            </w:r>
            <w:proofErr w:type="spellEnd"/>
          </w:p>
        </w:tc>
        <w:tc>
          <w:tcPr>
            <w:tcW w:w="5806" w:type="dxa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DA172C" w:rsidTr="0081380F">
        <w:tc>
          <w:tcPr>
            <w:tcW w:w="3255" w:type="dxa"/>
            <w:shd w:val="clear" w:color="auto" w:fill="D9D9D9" w:themeFill="background1" w:themeFillShade="D9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Osoba upoważniona do kontaktu</w:t>
            </w:r>
          </w:p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(imię i nazwisko, nr telefonu)</w:t>
            </w:r>
          </w:p>
        </w:tc>
        <w:tc>
          <w:tcPr>
            <w:tcW w:w="5806" w:type="dxa"/>
          </w:tcPr>
          <w:p w:rsidR="00DA172C" w:rsidRDefault="00DA172C" w:rsidP="0081380F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8B2920" w:rsidRPr="00680C61" w:rsidRDefault="00DA6BB7" w:rsidP="00DA6BB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80C61">
        <w:rPr>
          <w:rFonts w:cs="Calibri"/>
          <w:b/>
          <w:sz w:val="20"/>
          <w:szCs w:val="20"/>
        </w:rPr>
        <w:t xml:space="preserve">składam niniejszą ofertę na wykonanie </w:t>
      </w:r>
      <w:r w:rsidR="002514A3" w:rsidRPr="00680C61">
        <w:rPr>
          <w:rFonts w:cs="Calibri"/>
          <w:b/>
          <w:sz w:val="20"/>
          <w:szCs w:val="20"/>
        </w:rPr>
        <w:t xml:space="preserve">przedmiotu rozeznania: </w:t>
      </w:r>
    </w:p>
    <w:p w:rsidR="008B2920" w:rsidRPr="008B2920" w:rsidRDefault="008B2920" w:rsidP="00DA6BB7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2920" w:rsidRPr="008B2920" w:rsidTr="008B2920">
        <w:tc>
          <w:tcPr>
            <w:tcW w:w="4531" w:type="dxa"/>
          </w:tcPr>
          <w:p w:rsidR="008B2920" w:rsidRPr="008B2920" w:rsidRDefault="008B2920" w:rsidP="008B2920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2920">
              <w:rPr>
                <w:rFonts w:asciiTheme="minorHAnsi" w:hAnsiTheme="minorHAnsi" w:cstheme="minorHAnsi"/>
                <w:b/>
              </w:rPr>
              <w:t>(1) terapia pedagogiczna</w:t>
            </w:r>
          </w:p>
        </w:tc>
        <w:tc>
          <w:tcPr>
            <w:tcW w:w="4531" w:type="dxa"/>
          </w:tcPr>
          <w:p w:rsidR="008B2920" w:rsidRPr="008B2920" w:rsidRDefault="008B2920" w:rsidP="00DA6BB7">
            <w:pPr>
              <w:spacing w:after="0" w:line="240" w:lineRule="auto"/>
              <w:jc w:val="both"/>
              <w:rPr>
                <w:rFonts w:cs="Calibri"/>
              </w:rPr>
            </w:pPr>
            <w:r w:rsidRPr="008B2920">
              <w:rPr>
                <w:rFonts w:cs="Calibri"/>
              </w:rPr>
              <w:t>Tak/nie</w:t>
            </w:r>
            <w:r w:rsidR="00680C61">
              <w:rPr>
                <w:rFonts w:cs="Calibri"/>
              </w:rPr>
              <w:t>*</w:t>
            </w:r>
            <w:r w:rsidRPr="008B2920">
              <w:rPr>
                <w:rFonts w:cs="Calibri"/>
              </w:rPr>
              <w:t xml:space="preserve"> </w:t>
            </w:r>
          </w:p>
        </w:tc>
      </w:tr>
      <w:tr w:rsidR="008B2920" w:rsidRPr="008B2920" w:rsidTr="008B2920">
        <w:tc>
          <w:tcPr>
            <w:tcW w:w="4531" w:type="dxa"/>
          </w:tcPr>
          <w:p w:rsidR="008B2920" w:rsidRPr="008B2920" w:rsidRDefault="008B2920" w:rsidP="008B2920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2920">
              <w:rPr>
                <w:rFonts w:asciiTheme="minorHAnsi" w:hAnsiTheme="minorHAnsi" w:cstheme="minorHAnsi"/>
                <w:b/>
              </w:rPr>
              <w:t xml:space="preserve">(2) terapia psychologiczna </w:t>
            </w:r>
          </w:p>
        </w:tc>
        <w:tc>
          <w:tcPr>
            <w:tcW w:w="4531" w:type="dxa"/>
          </w:tcPr>
          <w:p w:rsidR="008B2920" w:rsidRPr="008B2920" w:rsidRDefault="008B2920" w:rsidP="00DA6BB7">
            <w:pPr>
              <w:spacing w:after="0" w:line="240" w:lineRule="auto"/>
              <w:jc w:val="both"/>
              <w:rPr>
                <w:rFonts w:cs="Calibri"/>
              </w:rPr>
            </w:pPr>
            <w:r w:rsidRPr="008B2920">
              <w:rPr>
                <w:rFonts w:cs="Calibri"/>
              </w:rPr>
              <w:t>Tak/nie</w:t>
            </w:r>
            <w:r w:rsidR="00680C61">
              <w:rPr>
                <w:rFonts w:cs="Calibri"/>
              </w:rPr>
              <w:t>*</w:t>
            </w:r>
          </w:p>
        </w:tc>
      </w:tr>
      <w:tr w:rsidR="008B2920" w:rsidRPr="008B2920" w:rsidTr="008B2920">
        <w:tc>
          <w:tcPr>
            <w:tcW w:w="4531" w:type="dxa"/>
          </w:tcPr>
          <w:p w:rsidR="008B2920" w:rsidRPr="008B2920" w:rsidRDefault="008B2920" w:rsidP="008B29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B2920">
              <w:rPr>
                <w:rFonts w:asciiTheme="minorHAnsi" w:hAnsiTheme="minorHAnsi" w:cstheme="minorHAnsi"/>
                <w:b/>
              </w:rPr>
              <w:t xml:space="preserve">(3) rehabilitacja ruchowa lub fizjoterapia </w:t>
            </w:r>
          </w:p>
        </w:tc>
        <w:tc>
          <w:tcPr>
            <w:tcW w:w="4531" w:type="dxa"/>
          </w:tcPr>
          <w:p w:rsidR="008B2920" w:rsidRPr="008B2920" w:rsidRDefault="008B2920" w:rsidP="00DA6BB7">
            <w:pPr>
              <w:spacing w:after="0" w:line="240" w:lineRule="auto"/>
              <w:jc w:val="both"/>
              <w:rPr>
                <w:rFonts w:cs="Calibri"/>
              </w:rPr>
            </w:pPr>
            <w:r w:rsidRPr="008B2920">
              <w:rPr>
                <w:rFonts w:cs="Calibri"/>
              </w:rPr>
              <w:t>Tak/nie</w:t>
            </w:r>
            <w:r w:rsidR="00680C61">
              <w:rPr>
                <w:rFonts w:cs="Calibri"/>
              </w:rPr>
              <w:t>*</w:t>
            </w:r>
          </w:p>
        </w:tc>
      </w:tr>
    </w:tbl>
    <w:p w:rsidR="008B2920" w:rsidRPr="008B2920" w:rsidRDefault="00680C61" w:rsidP="00DA6BB7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*niewłaściwe skreślić </w:t>
      </w:r>
    </w:p>
    <w:p w:rsidR="00680C61" w:rsidRDefault="00680C61" w:rsidP="00DA6B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DA6BB7" w:rsidRDefault="008B2920" w:rsidP="00DA6B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8B2920">
        <w:rPr>
          <w:rFonts w:cs="Arial"/>
          <w:b/>
          <w:bCs/>
          <w:sz w:val="20"/>
          <w:szCs w:val="20"/>
        </w:rPr>
        <w:t xml:space="preserve">Oferta cenowa: </w:t>
      </w:r>
    </w:p>
    <w:p w:rsidR="00680C61" w:rsidRPr="008B2920" w:rsidRDefault="00680C61" w:rsidP="00DA6B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5526"/>
      </w:tblGrid>
      <w:tr w:rsidR="00345D06" w:rsidRPr="008B2920" w:rsidTr="0094447E">
        <w:tc>
          <w:tcPr>
            <w:tcW w:w="3541" w:type="dxa"/>
            <w:vAlign w:val="center"/>
          </w:tcPr>
          <w:p w:rsidR="00DA6BB7" w:rsidRPr="008B2920" w:rsidRDefault="00DA6BB7" w:rsidP="0094447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B2920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Cena brutto </w:t>
            </w:r>
            <w:r w:rsidR="00F2382D" w:rsidRPr="008B2920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w PLN </w:t>
            </w:r>
            <w:r w:rsidRPr="008B2920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za 1 godzinę </w:t>
            </w:r>
          </w:p>
        </w:tc>
        <w:tc>
          <w:tcPr>
            <w:tcW w:w="5526" w:type="dxa"/>
            <w:vAlign w:val="center"/>
          </w:tcPr>
          <w:p w:rsidR="00DA6BB7" w:rsidRPr="008B2920" w:rsidRDefault="00DA6BB7" w:rsidP="009444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8B2920">
              <w:rPr>
                <w:rFonts w:cs="Calibri"/>
                <w:b/>
                <w:sz w:val="20"/>
                <w:szCs w:val="20"/>
                <w:lang w:eastAsia="pl-PL"/>
              </w:rPr>
              <w:t xml:space="preserve">Cena brutto w PLN </w:t>
            </w:r>
            <w:r w:rsidR="00F2382D" w:rsidRPr="008B2920">
              <w:rPr>
                <w:rFonts w:cs="Calibri"/>
                <w:b/>
                <w:sz w:val="20"/>
                <w:szCs w:val="20"/>
                <w:lang w:eastAsia="pl-PL"/>
              </w:rPr>
              <w:t xml:space="preserve">za 1 godzinę </w:t>
            </w:r>
            <w:r w:rsidRPr="008B2920">
              <w:rPr>
                <w:rFonts w:cs="Calibri"/>
                <w:b/>
                <w:sz w:val="20"/>
                <w:szCs w:val="20"/>
                <w:lang w:eastAsia="pl-PL"/>
              </w:rPr>
              <w:t>słownie</w:t>
            </w:r>
          </w:p>
        </w:tc>
      </w:tr>
      <w:tr w:rsidR="008B2920" w:rsidRPr="008B2920" w:rsidTr="0094447E">
        <w:trPr>
          <w:trHeight w:val="454"/>
        </w:trPr>
        <w:tc>
          <w:tcPr>
            <w:tcW w:w="3541" w:type="dxa"/>
            <w:vAlign w:val="center"/>
          </w:tcPr>
          <w:p w:rsidR="00DA6BB7" w:rsidRDefault="00DA6BB7" w:rsidP="0094447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8B2920" w:rsidRDefault="008B2920" w:rsidP="0094447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8B2920" w:rsidRPr="008B2920" w:rsidRDefault="008B2920" w:rsidP="0094447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vAlign w:val="center"/>
          </w:tcPr>
          <w:p w:rsidR="00DA6BB7" w:rsidRPr="008B2920" w:rsidRDefault="00DA6BB7" w:rsidP="0094447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45D06" w:rsidRPr="00345D06" w:rsidRDefault="00345D06" w:rsidP="00DA6BB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45D06">
        <w:rPr>
          <w:rFonts w:asciiTheme="minorHAnsi" w:hAnsiTheme="minorHAnsi" w:cstheme="minorHAnsi"/>
          <w:sz w:val="20"/>
          <w:szCs w:val="20"/>
        </w:rPr>
        <w:t>Oświadczam/y, że wypełniłem obowiązki informacyjne przewidziane w art. 13 lub art. 14 RODO</w:t>
      </w:r>
      <w:r w:rsidRPr="00345D06">
        <w:rPr>
          <w:rStyle w:val="Zakotwiczenieprzypisukocowego"/>
          <w:rFonts w:asciiTheme="minorHAnsi" w:hAnsiTheme="minorHAnsi" w:cstheme="minorHAnsi"/>
          <w:sz w:val="20"/>
          <w:szCs w:val="20"/>
        </w:rPr>
        <w:endnoteReference w:id="1"/>
      </w:r>
      <w:r w:rsidRPr="00345D06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rozpoznaniu.</w:t>
      </w:r>
    </w:p>
    <w:p w:rsidR="00345D06" w:rsidRPr="00345D06" w:rsidRDefault="00345D06" w:rsidP="00345D06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D06">
        <w:rPr>
          <w:rFonts w:asciiTheme="minorHAnsi" w:hAnsiTheme="minorHAnsi" w:cstheme="minorHAnsi"/>
          <w:sz w:val="20"/>
          <w:szCs w:val="20"/>
        </w:rPr>
        <w:t xml:space="preserve">Oświadczam/y, że nie podlegam wykluczeniu z postępowania na podstawie </w:t>
      </w:r>
      <w:r w:rsidRPr="00345D06">
        <w:rPr>
          <w:rFonts w:asciiTheme="minorHAnsi" w:hAnsiTheme="minorHAnsi" w:cstheme="minorHAnsi"/>
          <w:sz w:val="20"/>
          <w:szCs w:val="20"/>
        </w:rPr>
        <w:br/>
        <w:t>przepisów Ustawy z dnia 11.09.2019 roku Prawo zamówień publicznych (</w:t>
      </w:r>
      <w:proofErr w:type="spellStart"/>
      <w:r w:rsidRPr="00345D0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45D06">
        <w:rPr>
          <w:rFonts w:asciiTheme="minorHAnsi" w:hAnsiTheme="minorHAnsi" w:cstheme="minorHAnsi"/>
          <w:sz w:val="20"/>
          <w:szCs w:val="20"/>
        </w:rPr>
        <w:t xml:space="preserve">. Dz.U. 2023 poz. 1605  z </w:t>
      </w:r>
      <w:proofErr w:type="spellStart"/>
      <w:r w:rsidRPr="00345D0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45D06">
        <w:rPr>
          <w:rFonts w:asciiTheme="minorHAnsi" w:hAnsiTheme="minorHAnsi" w:cstheme="minorHAnsi"/>
          <w:sz w:val="20"/>
          <w:szCs w:val="20"/>
        </w:rPr>
        <w:t>. zm.)</w:t>
      </w:r>
    </w:p>
    <w:p w:rsidR="00DA6BB7" w:rsidRPr="00345D06" w:rsidRDefault="00DA6BB7" w:rsidP="00DA6BB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45D06">
        <w:rPr>
          <w:rFonts w:asciiTheme="minorHAnsi" w:hAnsiTheme="minorHAnsi" w:cstheme="minorHAnsi"/>
          <w:sz w:val="20"/>
          <w:szCs w:val="20"/>
        </w:rPr>
        <w:t xml:space="preserve">Oświadczam/y, że nie podlegam/y ograniczeniom, wynikającymi z przepisów o charakterze sankcyjnym związanych z agresją Federacji Rosyjskiej wobec Ukrainy. Regulacjami </w:t>
      </w:r>
      <w:r w:rsidRPr="00345D06">
        <w:rPr>
          <w:rFonts w:asciiTheme="minorHAnsi" w:hAnsiTheme="minorHAnsi" w:cstheme="minorHAnsi"/>
          <w:b/>
          <w:sz w:val="20"/>
          <w:szCs w:val="20"/>
        </w:rPr>
        <w:t xml:space="preserve">unijnymi </w:t>
      </w:r>
      <w:r w:rsidRPr="00345D06">
        <w:rPr>
          <w:rFonts w:asciiTheme="minorHAnsi" w:hAnsiTheme="minorHAnsi" w:cstheme="minorHAnsi"/>
          <w:sz w:val="20"/>
          <w:szCs w:val="20"/>
        </w:rPr>
        <w:t>wpływającymi na ograniczenie finansowego wspierania podmiotów związanych z </w:t>
      </w:r>
      <w:r w:rsidRPr="00345D06">
        <w:rPr>
          <w:rStyle w:val="Uwydatnienie"/>
          <w:rFonts w:asciiTheme="minorHAnsi" w:hAnsiTheme="minorHAnsi" w:cstheme="minorHAnsi"/>
          <w:sz w:val="20"/>
          <w:szCs w:val="20"/>
        </w:rPr>
        <w:t>Federacją Rosyjską</w:t>
      </w:r>
      <w:r w:rsidRPr="00345D06">
        <w:rPr>
          <w:rFonts w:asciiTheme="minorHAnsi" w:hAnsiTheme="minorHAnsi" w:cstheme="minorHAnsi"/>
          <w:sz w:val="20"/>
          <w:szCs w:val="20"/>
        </w:rPr>
        <w:t> są:</w:t>
      </w:r>
    </w:p>
    <w:p w:rsidR="00DA6BB7" w:rsidRPr="00345D06" w:rsidRDefault="00DA6BB7" w:rsidP="00DA6BB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45D06">
        <w:rPr>
          <w:rFonts w:asciiTheme="minorHAnsi" w:hAnsiTheme="minorHAnsi" w:cstheme="minorHAnsi"/>
          <w:sz w:val="20"/>
          <w:szCs w:val="20"/>
        </w:rPr>
        <w:t>Rozporządzenie Rady (WE) nr 765/2006 z dnia 18 maja 2006 roku </w:t>
      </w:r>
      <w:r w:rsidRPr="00345D06">
        <w:rPr>
          <w:rStyle w:val="Uwydatnienie"/>
          <w:rFonts w:asciiTheme="minorHAnsi" w:hAnsiTheme="minorHAnsi" w:cstheme="minorHAnsi"/>
          <w:sz w:val="20"/>
          <w:szCs w:val="20"/>
        </w:rPr>
        <w:t>dotyczące środków ograniczających w związku z sytuacją na Białorusi i udziałem Białorusi</w:t>
      </w:r>
      <w:r w:rsidRPr="00345D0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45D06">
        <w:rPr>
          <w:rStyle w:val="Uwydatnienie"/>
          <w:rFonts w:asciiTheme="minorHAnsi" w:hAnsiTheme="minorHAnsi" w:cstheme="minorHAnsi"/>
          <w:sz w:val="20"/>
          <w:szCs w:val="20"/>
        </w:rPr>
        <w:t>w agresji Rosji wobec Ukrainy</w:t>
      </w:r>
      <w:r w:rsidRPr="00345D06">
        <w:rPr>
          <w:rFonts w:asciiTheme="minorHAnsi" w:hAnsiTheme="minorHAnsi" w:cstheme="minorHAnsi"/>
          <w:sz w:val="20"/>
          <w:szCs w:val="20"/>
        </w:rPr>
        <w:t xml:space="preserve"> (Dz. U. UE L 134 z 20.5.2006, str. 1, z </w:t>
      </w:r>
      <w:proofErr w:type="spellStart"/>
      <w:r w:rsidRPr="00345D0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45D06">
        <w:rPr>
          <w:rFonts w:asciiTheme="minorHAnsi" w:hAnsiTheme="minorHAnsi" w:cstheme="minorHAnsi"/>
          <w:sz w:val="20"/>
          <w:szCs w:val="20"/>
        </w:rPr>
        <w:t>. zm.);</w:t>
      </w:r>
    </w:p>
    <w:p w:rsidR="00DA6BB7" w:rsidRPr="00345D06" w:rsidRDefault="00DA6BB7" w:rsidP="00DA6BB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345D06">
        <w:rPr>
          <w:rFonts w:asciiTheme="minorHAnsi" w:hAnsiTheme="minorHAnsi" w:cstheme="minorHAnsi"/>
          <w:sz w:val="20"/>
          <w:szCs w:val="20"/>
        </w:rPr>
        <w:lastRenderedPageBreak/>
        <w:t>Rozporządzenie Rady (UE) nr 269/2014 z dnia 17 marca 2014</w:t>
      </w:r>
      <w:r w:rsidRPr="00345D06">
        <w:rPr>
          <w:rFonts w:ascii="Calibri" w:hAnsi="Calibri" w:cs="Calibri"/>
          <w:sz w:val="20"/>
          <w:szCs w:val="20"/>
        </w:rPr>
        <w:t xml:space="preserve"> roku </w:t>
      </w:r>
      <w:r w:rsidRPr="00345D06">
        <w:rPr>
          <w:rStyle w:val="Uwydatnienie"/>
          <w:rFonts w:ascii="Calibri" w:hAnsi="Calibri" w:cs="Calibri"/>
          <w:sz w:val="20"/>
          <w:szCs w:val="20"/>
        </w:rPr>
        <w:t>w sprawie środków ograniczających w odniesieniu do działań podważających integralność terytorialną, suwerenność i niezależność Ukrainy lub im zagrażających</w:t>
      </w:r>
      <w:r w:rsidRPr="00345D06">
        <w:rPr>
          <w:rFonts w:ascii="Calibri" w:hAnsi="Calibri" w:cs="Calibri"/>
          <w:sz w:val="20"/>
          <w:szCs w:val="20"/>
        </w:rPr>
        <w:t xml:space="preserve"> (Dz. U. UE L 78 z 17.3.2014, str. 6, z </w:t>
      </w:r>
      <w:proofErr w:type="spellStart"/>
      <w:r w:rsidRPr="00345D06">
        <w:rPr>
          <w:rFonts w:ascii="Calibri" w:hAnsi="Calibri" w:cs="Calibri"/>
          <w:sz w:val="20"/>
          <w:szCs w:val="20"/>
        </w:rPr>
        <w:t>późn</w:t>
      </w:r>
      <w:proofErr w:type="spellEnd"/>
      <w:r w:rsidRPr="00345D06">
        <w:rPr>
          <w:rFonts w:ascii="Calibri" w:hAnsi="Calibri" w:cs="Calibri"/>
          <w:sz w:val="20"/>
          <w:szCs w:val="20"/>
        </w:rPr>
        <w:t>. zm.);</w:t>
      </w:r>
    </w:p>
    <w:p w:rsidR="00DA6BB7" w:rsidRPr="00345D06" w:rsidRDefault="00DA6BB7" w:rsidP="00DA6BB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345D06">
        <w:rPr>
          <w:rFonts w:ascii="Calibri" w:hAnsi="Calibri" w:cs="Calibri"/>
          <w:sz w:val="20"/>
          <w:szCs w:val="20"/>
        </w:rPr>
        <w:t>Rozporządzenie (UE) nr 2022/576 z dnia 8 kwietnia 2022 r. w sprawie zmiany Rozporządzenia (UE) nr 833/2014 z dnia 31 lipca 2014 roku </w:t>
      </w:r>
      <w:r w:rsidRPr="00345D06">
        <w:rPr>
          <w:rStyle w:val="Uwydatnienie"/>
          <w:rFonts w:ascii="Calibri" w:hAnsi="Calibri" w:cs="Calibri"/>
          <w:sz w:val="20"/>
          <w:szCs w:val="20"/>
        </w:rPr>
        <w:t>dotyczące środków ograniczających w związku z działaniami Rosji destabilizującymi sytuację na Ukrainie</w:t>
      </w:r>
      <w:r w:rsidRPr="00345D06">
        <w:rPr>
          <w:rFonts w:ascii="Calibri" w:hAnsi="Calibri" w:cs="Calibri"/>
          <w:sz w:val="20"/>
          <w:szCs w:val="20"/>
        </w:rPr>
        <w:t xml:space="preserve"> (Dz. U. UE L 229 z 31.07.2014, str. 1. z </w:t>
      </w:r>
      <w:proofErr w:type="spellStart"/>
      <w:r w:rsidRPr="00345D06">
        <w:rPr>
          <w:rFonts w:ascii="Calibri" w:hAnsi="Calibri" w:cs="Calibri"/>
          <w:sz w:val="20"/>
          <w:szCs w:val="20"/>
        </w:rPr>
        <w:t>późn</w:t>
      </w:r>
      <w:proofErr w:type="spellEnd"/>
      <w:r w:rsidRPr="00345D06">
        <w:rPr>
          <w:rFonts w:ascii="Calibri" w:hAnsi="Calibri" w:cs="Calibri"/>
          <w:sz w:val="20"/>
          <w:szCs w:val="20"/>
        </w:rPr>
        <w:t>. zm.);</w:t>
      </w:r>
    </w:p>
    <w:p w:rsidR="00DA6BB7" w:rsidRPr="00345D06" w:rsidRDefault="00DA6BB7" w:rsidP="00DA6BB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345D06">
        <w:rPr>
          <w:rFonts w:ascii="Calibri" w:hAnsi="Calibri" w:cs="Calibri"/>
          <w:sz w:val="20"/>
          <w:szCs w:val="20"/>
        </w:rPr>
        <w:t>Komunikat Komisji </w:t>
      </w:r>
      <w:r w:rsidRPr="00345D06">
        <w:rPr>
          <w:rStyle w:val="Uwydatnienie"/>
          <w:rFonts w:ascii="Calibri" w:hAnsi="Calibri" w:cs="Calibri"/>
          <w:sz w:val="20"/>
          <w:szCs w:val="20"/>
        </w:rPr>
        <w:t>„Tymczasowe kryzysowe ramy środków pomocy państwa w celu wsparcia gospodarki po agresji Rosji wobec Ukrainy”</w:t>
      </w:r>
      <w:r w:rsidRPr="00345D06">
        <w:rPr>
          <w:rFonts w:ascii="Calibri" w:hAnsi="Calibri" w:cs="Calibri"/>
          <w:sz w:val="20"/>
          <w:szCs w:val="20"/>
        </w:rPr>
        <w:t> (Dz. U. UE C 131 z 24.3.2022 str. 1),</w:t>
      </w:r>
    </w:p>
    <w:p w:rsidR="00DA6BB7" w:rsidRPr="00345D06" w:rsidRDefault="00DA6BB7" w:rsidP="00DA6B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345D06">
        <w:rPr>
          <w:rFonts w:ascii="Calibri" w:hAnsi="Calibri" w:cs="Calibri"/>
          <w:sz w:val="20"/>
          <w:szCs w:val="20"/>
        </w:rPr>
        <w:t xml:space="preserve">Regulacjami </w:t>
      </w:r>
      <w:r w:rsidRPr="00345D06">
        <w:rPr>
          <w:rFonts w:ascii="Calibri" w:hAnsi="Calibri" w:cs="Calibri"/>
          <w:b/>
          <w:sz w:val="20"/>
          <w:szCs w:val="20"/>
        </w:rPr>
        <w:t xml:space="preserve">krajowymi </w:t>
      </w:r>
      <w:r w:rsidRPr="00345D06">
        <w:rPr>
          <w:rFonts w:ascii="Calibri" w:hAnsi="Calibri" w:cs="Calibri"/>
          <w:sz w:val="20"/>
          <w:szCs w:val="20"/>
        </w:rPr>
        <w:t>wpływającymi na ograniczenie finansowego wspierania podmiotów związanych z </w:t>
      </w:r>
      <w:r w:rsidRPr="00345D06">
        <w:rPr>
          <w:rStyle w:val="Uwydatnienie"/>
          <w:rFonts w:ascii="Calibri" w:hAnsi="Calibri" w:cs="Calibri"/>
          <w:sz w:val="20"/>
          <w:szCs w:val="20"/>
        </w:rPr>
        <w:t>Federacją Rosyjską</w:t>
      </w:r>
      <w:r w:rsidRPr="00345D06">
        <w:rPr>
          <w:rFonts w:ascii="Calibri" w:hAnsi="Calibri" w:cs="Calibri"/>
          <w:sz w:val="20"/>
          <w:szCs w:val="20"/>
        </w:rPr>
        <w:t> są:</w:t>
      </w:r>
    </w:p>
    <w:p w:rsidR="00DA6BB7" w:rsidRPr="00345D06" w:rsidRDefault="00DA6BB7" w:rsidP="00DA6BB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345D06">
        <w:rPr>
          <w:rFonts w:ascii="Calibri" w:hAnsi="Calibri" w:cs="Calibri"/>
          <w:sz w:val="20"/>
          <w:szCs w:val="20"/>
        </w:rPr>
        <w:t>Ustawa z dnia 13 kwietnia 2022 r. </w:t>
      </w:r>
      <w:r w:rsidRPr="00345D06">
        <w:rPr>
          <w:rStyle w:val="Uwydatnienie"/>
          <w:rFonts w:ascii="Calibri" w:hAnsi="Calibri" w:cs="Calibr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45D06">
        <w:rPr>
          <w:rFonts w:ascii="Calibri" w:hAnsi="Calibri" w:cs="Calibri"/>
          <w:sz w:val="20"/>
          <w:szCs w:val="20"/>
        </w:rPr>
        <w:t> (Dz. U. z 2022 r., poz. 835).</w:t>
      </w:r>
    </w:p>
    <w:p w:rsidR="00DA6BB7" w:rsidRPr="00345D06" w:rsidRDefault="00DA6BB7" w:rsidP="00DA6BB7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 w:cs="Calibri"/>
          <w:bCs/>
          <w:i w:val="0"/>
          <w:sz w:val="20"/>
          <w:szCs w:val="20"/>
        </w:rPr>
      </w:pPr>
    </w:p>
    <w:p w:rsidR="00DA6BB7" w:rsidRPr="00345D06" w:rsidRDefault="00DA6BB7" w:rsidP="00DA6B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345D06">
        <w:rPr>
          <w:rStyle w:val="Uwydatnienie"/>
          <w:rFonts w:ascii="Calibri" w:hAnsi="Calibri" w:cs="Calibri"/>
          <w:bCs/>
          <w:sz w:val="20"/>
          <w:szCs w:val="20"/>
        </w:rPr>
        <w:t>Oświadczam/y, że nie znajdujemy się na</w:t>
      </w:r>
      <w:r w:rsidRPr="00345D06">
        <w:rPr>
          <w:rFonts w:ascii="Calibri" w:hAnsi="Calibri" w:cs="Calibri"/>
          <w:sz w:val="20"/>
          <w:szCs w:val="20"/>
        </w:rPr>
        <w:t xml:space="preserve"> liście osób i podmiotów objętych ograniczeniami publikowanej na stronie BIP MSWiA: (link: </w:t>
      </w:r>
      <w:hyperlink r:id="rId9" w:tgtFrame="_blank" w:history="1">
        <w:r w:rsidRPr="00345D06">
          <w:rPr>
            <w:rStyle w:val="Hipercze"/>
            <w:rFonts w:ascii="Calibri" w:hAnsi="Calibri" w:cs="Calibri"/>
            <w:color w:val="auto"/>
            <w:sz w:val="20"/>
            <w:szCs w:val="20"/>
          </w:rPr>
          <w:t>https://www.gov.pl/web/mswia/lista-osob-i-podmiotow-objetych-sankcjami</w:t>
        </w:r>
      </w:hyperlink>
      <w:r w:rsidRPr="00345D06">
        <w:rPr>
          <w:rFonts w:ascii="Calibri" w:hAnsi="Calibri" w:cs="Calibri"/>
          <w:sz w:val="20"/>
          <w:szCs w:val="20"/>
        </w:rPr>
        <w:t xml:space="preserve"> </w:t>
      </w:r>
    </w:p>
    <w:p w:rsidR="00DA6BB7" w:rsidRPr="00345D06" w:rsidRDefault="00DA6BB7" w:rsidP="00DA6B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345D06">
        <w:rPr>
          <w:rFonts w:cs="Calibri"/>
          <w:iCs/>
          <w:sz w:val="20"/>
          <w:szCs w:val="20"/>
        </w:rPr>
        <w:br/>
      </w:r>
      <w:r w:rsidRPr="00345D06">
        <w:rPr>
          <w:rFonts w:cs="Calibri"/>
          <w:iCs/>
          <w:sz w:val="20"/>
          <w:szCs w:val="20"/>
        </w:rPr>
        <w:br/>
      </w:r>
      <w:r w:rsidRPr="00345D06">
        <w:rPr>
          <w:rFonts w:cs="Calibri"/>
          <w:iCs/>
          <w:sz w:val="20"/>
          <w:szCs w:val="20"/>
        </w:rPr>
        <w:br/>
      </w: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Cs/>
          <w:sz w:val="20"/>
          <w:szCs w:val="20"/>
        </w:rPr>
      </w:pP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345D06">
        <w:rPr>
          <w:rFonts w:cs="Calibri"/>
          <w:sz w:val="20"/>
          <w:szCs w:val="20"/>
        </w:rPr>
        <w:t xml:space="preserve">…………………………………………………………… </w:t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  <w:t>………………………………………………………..</w:t>
      </w: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  <w:r w:rsidRPr="00345D06">
        <w:rPr>
          <w:rFonts w:cs="Calibri"/>
          <w:sz w:val="20"/>
          <w:szCs w:val="20"/>
        </w:rPr>
        <w:t xml:space="preserve">Miejscowość, data </w:t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  <w:t xml:space="preserve">       Czytelny podpis Wykonawcy</w:t>
      </w: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F2382D" w:rsidRDefault="00F2382D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Pr="00345D06" w:rsidRDefault="00246693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F2382D" w:rsidRPr="00345D06" w:rsidRDefault="00F2382D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246693" w:rsidRDefault="00246693" w:rsidP="0024669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18"/>
          <w:szCs w:val="18"/>
        </w:rPr>
      </w:pPr>
      <w:r w:rsidRPr="00246693">
        <w:rPr>
          <w:rFonts w:cs="Calibri"/>
          <w:bCs/>
          <w:sz w:val="18"/>
          <w:szCs w:val="18"/>
        </w:rPr>
        <w:t>Z</w:t>
      </w:r>
      <w:r>
        <w:rPr>
          <w:rFonts w:cs="Calibri"/>
          <w:bCs/>
          <w:sz w:val="18"/>
          <w:szCs w:val="18"/>
        </w:rPr>
        <w:t>ałącznik 2</w:t>
      </w:r>
    </w:p>
    <w:p w:rsidR="00246693" w:rsidRPr="00246693" w:rsidRDefault="00246693" w:rsidP="0024669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18"/>
          <w:szCs w:val="18"/>
        </w:rPr>
      </w:pPr>
      <w:r w:rsidRPr="00246693">
        <w:rPr>
          <w:rFonts w:cs="Calibri"/>
          <w:bCs/>
          <w:sz w:val="18"/>
          <w:szCs w:val="18"/>
        </w:rPr>
        <w:t xml:space="preserve">do rozpoznania cenowego </w:t>
      </w:r>
      <w:r w:rsidRPr="00246693">
        <w:rPr>
          <w:rFonts w:cstheme="minorHAnsi"/>
          <w:sz w:val="18"/>
          <w:szCs w:val="18"/>
        </w:rPr>
        <w:t>02/MGOPS/PZP/2024</w:t>
      </w:r>
    </w:p>
    <w:p w:rsidR="00F2382D" w:rsidRDefault="00F2382D" w:rsidP="00F2382D">
      <w:pPr>
        <w:spacing w:after="0"/>
        <w:jc w:val="right"/>
        <w:rPr>
          <w:rFonts w:cs="Calibri"/>
          <w:sz w:val="20"/>
          <w:szCs w:val="20"/>
        </w:rPr>
      </w:pPr>
    </w:p>
    <w:p w:rsidR="00680C61" w:rsidRPr="00345D06" w:rsidRDefault="00680C61" w:rsidP="00F2382D">
      <w:pPr>
        <w:spacing w:after="0"/>
        <w:jc w:val="right"/>
        <w:rPr>
          <w:rFonts w:cs="Calibri"/>
          <w:sz w:val="20"/>
          <w:szCs w:val="20"/>
        </w:rPr>
      </w:pPr>
    </w:p>
    <w:p w:rsidR="00345D06" w:rsidRPr="00345D06" w:rsidRDefault="00345D06" w:rsidP="00F2382D">
      <w:pPr>
        <w:spacing w:after="0"/>
        <w:jc w:val="right"/>
        <w:rPr>
          <w:rFonts w:cs="Calibri"/>
          <w:sz w:val="20"/>
          <w:szCs w:val="20"/>
        </w:rPr>
      </w:pPr>
    </w:p>
    <w:p w:rsidR="00F2382D" w:rsidRPr="00345D06" w:rsidRDefault="00F2382D" w:rsidP="00F2382D">
      <w:pPr>
        <w:spacing w:after="0"/>
        <w:jc w:val="center"/>
        <w:rPr>
          <w:rFonts w:cs="Calibri"/>
          <w:b/>
          <w:sz w:val="32"/>
          <w:szCs w:val="32"/>
        </w:rPr>
      </w:pPr>
      <w:r w:rsidRPr="00345D06">
        <w:rPr>
          <w:rFonts w:cs="Calibri"/>
          <w:b/>
          <w:sz w:val="32"/>
          <w:szCs w:val="32"/>
        </w:rPr>
        <w:t xml:space="preserve">Wykaz kadry </w:t>
      </w:r>
    </w:p>
    <w:p w:rsidR="00345D06" w:rsidRPr="00345D06" w:rsidRDefault="00345D06" w:rsidP="00345D06">
      <w:pPr>
        <w:spacing w:after="20" w:line="240" w:lineRule="auto"/>
        <w:jc w:val="center"/>
        <w:rPr>
          <w:rFonts w:cs="Calibri"/>
          <w:b/>
          <w:sz w:val="24"/>
          <w:szCs w:val="24"/>
        </w:rPr>
      </w:pPr>
      <w:r w:rsidRPr="00345D06">
        <w:rPr>
          <w:rFonts w:cs="Calibri"/>
          <w:b/>
          <w:sz w:val="24"/>
          <w:szCs w:val="24"/>
        </w:rPr>
        <w:t xml:space="preserve">w rozpoznaniu cenowym dotyczącym wyboru realizatora usług na </w:t>
      </w:r>
    </w:p>
    <w:p w:rsidR="00345D06" w:rsidRPr="00345D06" w:rsidRDefault="00345D06" w:rsidP="00345D06">
      <w:pPr>
        <w:spacing w:after="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5D06">
        <w:rPr>
          <w:rFonts w:asciiTheme="minorHAnsi" w:hAnsiTheme="minorHAnsi" w:cstheme="minorHAnsi"/>
          <w:b/>
          <w:bCs/>
          <w:sz w:val="24"/>
          <w:szCs w:val="24"/>
        </w:rPr>
        <w:t xml:space="preserve">Świadczenie </w:t>
      </w:r>
      <w:r w:rsidRPr="00345D06">
        <w:rPr>
          <w:rFonts w:asciiTheme="minorHAnsi" w:hAnsiTheme="minorHAnsi" w:cstheme="minorHAnsi"/>
          <w:b/>
          <w:sz w:val="24"/>
          <w:szCs w:val="24"/>
        </w:rPr>
        <w:t xml:space="preserve"> w miejscu zamieszkania specjalistycznych usług opiekuńczych </w:t>
      </w:r>
    </w:p>
    <w:p w:rsidR="00345D06" w:rsidRPr="00345D06" w:rsidRDefault="00345D06" w:rsidP="00345D06">
      <w:pPr>
        <w:spacing w:after="20" w:line="240" w:lineRule="auto"/>
        <w:jc w:val="center"/>
        <w:rPr>
          <w:rFonts w:cstheme="minorHAnsi"/>
          <w:b/>
          <w:sz w:val="24"/>
          <w:szCs w:val="24"/>
        </w:rPr>
      </w:pPr>
      <w:r w:rsidRPr="00345D06">
        <w:rPr>
          <w:rFonts w:asciiTheme="minorHAnsi" w:hAnsiTheme="minorHAnsi" w:cstheme="minorHAnsi"/>
          <w:b/>
          <w:sz w:val="24"/>
          <w:szCs w:val="24"/>
        </w:rPr>
        <w:t xml:space="preserve">dla osób z zaburzeniami psychicznymi  na rzecz osób mieszkających na terenie Gminy Okonek </w:t>
      </w:r>
      <w:r w:rsidRPr="00345D06">
        <w:rPr>
          <w:rFonts w:asciiTheme="minorHAnsi" w:hAnsiTheme="minorHAnsi" w:cstheme="minorHAnsi"/>
          <w:b/>
          <w:bCs/>
          <w:sz w:val="24"/>
          <w:szCs w:val="24"/>
        </w:rPr>
        <w:t>w roku 2024</w:t>
      </w:r>
    </w:p>
    <w:p w:rsidR="00F2382D" w:rsidRPr="00345D06" w:rsidRDefault="00F2382D" w:rsidP="00F2382D">
      <w:pPr>
        <w:spacing w:after="0"/>
        <w:jc w:val="center"/>
        <w:rPr>
          <w:rFonts w:cs="Calibri"/>
          <w:b/>
          <w:sz w:val="20"/>
          <w:szCs w:val="20"/>
        </w:rPr>
      </w:pPr>
    </w:p>
    <w:p w:rsidR="00F2382D" w:rsidRPr="00345D06" w:rsidRDefault="00F2382D" w:rsidP="00F2382D">
      <w:pPr>
        <w:autoSpaceDE w:val="0"/>
        <w:autoSpaceDN w:val="0"/>
        <w:adjustRightInd w:val="0"/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2382D" w:rsidRPr="00345D06" w:rsidRDefault="00F2382D" w:rsidP="00246693">
      <w:pPr>
        <w:autoSpaceDE w:val="0"/>
        <w:autoSpaceDN w:val="0"/>
        <w:adjustRightInd w:val="0"/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D06">
        <w:rPr>
          <w:rFonts w:asciiTheme="minorHAnsi" w:hAnsiTheme="minorHAnsi" w:cstheme="minorHAnsi"/>
          <w:sz w:val="20"/>
          <w:szCs w:val="20"/>
        </w:rPr>
        <w:t>skierowanej przez wykonawcę do realizacji zamówienia -  odpowiedzialnych za świadczenie usług, będących przedmiotem zamówienia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:rsidR="00F2382D" w:rsidRPr="00345D06" w:rsidRDefault="00F2382D" w:rsidP="00F2382D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2171"/>
        <w:gridCol w:w="3118"/>
        <w:gridCol w:w="2127"/>
      </w:tblGrid>
      <w:tr w:rsidR="00345D06" w:rsidRPr="00345D06" w:rsidTr="0094447E"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5D0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5D06">
              <w:rPr>
                <w:rFonts w:asciiTheme="minorHAnsi" w:hAnsiTheme="minorHAnsi" w:cstheme="minorHAnsi"/>
                <w:b/>
              </w:rPr>
              <w:t>Opis kwalifikacji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5D06">
              <w:rPr>
                <w:rFonts w:asciiTheme="minorHAnsi" w:hAnsiTheme="minorHAnsi" w:cstheme="minorHAnsi"/>
                <w:b/>
              </w:rPr>
              <w:t>Zakres czynności wykonywanych w ramach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5D06">
              <w:rPr>
                <w:rFonts w:asciiTheme="minorHAnsi" w:hAnsiTheme="minorHAnsi" w:cstheme="minorHAnsi"/>
                <w:b/>
              </w:rPr>
              <w:t>Informacja o podstawie dysponowania osobą</w:t>
            </w:r>
          </w:p>
        </w:tc>
      </w:tr>
      <w:tr w:rsidR="00345D06" w:rsidRPr="00345D06" w:rsidTr="0094447E">
        <w:tc>
          <w:tcPr>
            <w:tcW w:w="1510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345D06" w:rsidRPr="00345D06" w:rsidTr="0094447E">
        <w:tc>
          <w:tcPr>
            <w:tcW w:w="1510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345D06" w:rsidRPr="00345D06" w:rsidTr="0094447E">
        <w:tc>
          <w:tcPr>
            <w:tcW w:w="1510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2382D" w:rsidRPr="00345D06" w:rsidRDefault="00F2382D" w:rsidP="0094447E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80C61" w:rsidRPr="00345D06" w:rsidRDefault="00680C61" w:rsidP="00680C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680C61" w:rsidRPr="00345D06" w:rsidRDefault="00680C61" w:rsidP="00680C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Cs/>
          <w:sz w:val="20"/>
          <w:szCs w:val="20"/>
        </w:rPr>
      </w:pPr>
    </w:p>
    <w:p w:rsidR="00680C61" w:rsidRPr="00345D06" w:rsidRDefault="00680C61" w:rsidP="00680C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345D06">
        <w:rPr>
          <w:rFonts w:cs="Calibri"/>
          <w:sz w:val="20"/>
          <w:szCs w:val="20"/>
        </w:rPr>
        <w:t xml:space="preserve">…………………………………………………………… </w:t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  <w:t>………………………………………………………..</w:t>
      </w:r>
    </w:p>
    <w:p w:rsidR="00680C61" w:rsidRPr="00345D06" w:rsidRDefault="00680C61" w:rsidP="00680C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  <w:r w:rsidRPr="00345D06">
        <w:rPr>
          <w:rFonts w:cs="Calibri"/>
          <w:sz w:val="20"/>
          <w:szCs w:val="20"/>
        </w:rPr>
        <w:t xml:space="preserve">Miejscowość, data </w:t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</w:r>
      <w:r w:rsidRPr="00345D06">
        <w:rPr>
          <w:rFonts w:cs="Calibri"/>
          <w:sz w:val="20"/>
          <w:szCs w:val="20"/>
        </w:rPr>
        <w:tab/>
        <w:t xml:space="preserve">       Czytelny podpis Wykonawcy</w:t>
      </w:r>
    </w:p>
    <w:p w:rsidR="00680C61" w:rsidRPr="00345D06" w:rsidRDefault="00680C61" w:rsidP="00680C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680C61" w:rsidRPr="00345D06" w:rsidRDefault="00680C61" w:rsidP="00680C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F2382D" w:rsidRPr="00345D06" w:rsidRDefault="00F2382D" w:rsidP="00F2382D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:rsidR="00F2382D" w:rsidRPr="00345D06" w:rsidRDefault="00F2382D" w:rsidP="00F2382D">
      <w:pPr>
        <w:spacing w:after="0"/>
        <w:jc w:val="right"/>
        <w:rPr>
          <w:rFonts w:cs="Calibri"/>
          <w:sz w:val="20"/>
          <w:szCs w:val="20"/>
        </w:rPr>
      </w:pPr>
    </w:p>
    <w:p w:rsidR="00F2382D" w:rsidRPr="00345D06" w:rsidRDefault="00F2382D" w:rsidP="00F238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F2382D" w:rsidRPr="00345D06" w:rsidRDefault="00F2382D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sz w:val="20"/>
          <w:szCs w:val="20"/>
        </w:rPr>
      </w:pPr>
    </w:p>
    <w:p w:rsidR="00DA6BB7" w:rsidRPr="00345D06" w:rsidRDefault="00DA6BB7" w:rsidP="00DA6BB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</w:p>
    <w:p w:rsidR="001C5BAE" w:rsidRPr="00345D06" w:rsidRDefault="001C5BAE">
      <w:bookmarkStart w:id="0" w:name="_GoBack"/>
      <w:bookmarkEnd w:id="0"/>
    </w:p>
    <w:sectPr w:rsidR="001C5BAE" w:rsidRPr="00345D06" w:rsidSect="006A5BE3">
      <w:headerReference w:type="default" r:id="rId10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F4" w:rsidRDefault="004C7FF4" w:rsidP="00DA6BB7">
      <w:pPr>
        <w:spacing w:after="0" w:line="240" w:lineRule="auto"/>
      </w:pPr>
      <w:r>
        <w:separator/>
      </w:r>
    </w:p>
  </w:endnote>
  <w:endnote w:type="continuationSeparator" w:id="0">
    <w:p w:rsidR="004C7FF4" w:rsidRDefault="004C7FF4" w:rsidP="00DA6BB7">
      <w:pPr>
        <w:spacing w:after="0" w:line="240" w:lineRule="auto"/>
      </w:pPr>
      <w:r>
        <w:continuationSeparator/>
      </w:r>
    </w:p>
  </w:endnote>
  <w:endnote w:id="1">
    <w:p w:rsidR="00345D06" w:rsidRDefault="00345D06" w:rsidP="00345D06">
      <w:pPr>
        <w:pStyle w:val="Tekstprzypisukocoweg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F4" w:rsidRDefault="004C7FF4" w:rsidP="00DA6BB7">
      <w:pPr>
        <w:spacing w:after="0" w:line="240" w:lineRule="auto"/>
      </w:pPr>
      <w:r>
        <w:separator/>
      </w:r>
    </w:p>
  </w:footnote>
  <w:footnote w:type="continuationSeparator" w:id="0">
    <w:p w:rsidR="004C7FF4" w:rsidRDefault="004C7FF4" w:rsidP="00D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61" w:rsidRDefault="00680C61" w:rsidP="00680C61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Zamawiający: </w:t>
    </w:r>
    <w:r>
      <w:rPr>
        <w:rFonts w:ascii="Times New Roman" w:hAnsi="Times New Roman"/>
        <w:kern w:val="2"/>
        <w:sz w:val="20"/>
        <w:szCs w:val="20"/>
      </w:rPr>
      <w:t>Miejsko-Gminny Ośrodek Pomocy Społecznej w Okonku</w:t>
    </w:r>
  </w:p>
  <w:p w:rsidR="00680C61" w:rsidRDefault="00680C61" w:rsidP="00680C6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Postępowanie: </w:t>
    </w:r>
    <w:r w:rsidRPr="00680C61">
      <w:rPr>
        <w:rFonts w:ascii="Times New Roman" w:hAnsi="Times New Roman"/>
        <w:sz w:val="20"/>
        <w:szCs w:val="20"/>
      </w:rPr>
      <w:t xml:space="preserve">Rozpoznani cenowe </w:t>
    </w:r>
    <w:r>
      <w:rPr>
        <w:rFonts w:ascii="Times New Roman" w:hAnsi="Times New Roman"/>
        <w:sz w:val="20"/>
        <w:szCs w:val="20"/>
      </w:rPr>
      <w:t xml:space="preserve"> - </w:t>
    </w:r>
    <w:r w:rsidRPr="00680C61">
      <w:rPr>
        <w:rFonts w:ascii="Times New Roman" w:hAnsi="Times New Roman"/>
        <w:bCs/>
        <w:sz w:val="20"/>
        <w:szCs w:val="20"/>
      </w:rPr>
      <w:t xml:space="preserve">Świadczenie </w:t>
    </w:r>
    <w:r w:rsidRPr="00680C61">
      <w:rPr>
        <w:rFonts w:ascii="Times New Roman" w:hAnsi="Times New Roman"/>
        <w:sz w:val="20"/>
        <w:szCs w:val="20"/>
      </w:rPr>
      <w:t xml:space="preserve"> w miejscu zamieszkania specjalistycznych usług opiekuńczych </w:t>
    </w:r>
    <w:r>
      <w:rPr>
        <w:rFonts w:ascii="Times New Roman" w:hAnsi="Times New Roman"/>
        <w:sz w:val="20"/>
        <w:szCs w:val="20"/>
      </w:rPr>
      <w:t xml:space="preserve"> </w:t>
    </w:r>
    <w:r w:rsidRPr="00680C61">
      <w:rPr>
        <w:rFonts w:ascii="Times New Roman" w:hAnsi="Times New Roman"/>
        <w:sz w:val="20"/>
        <w:szCs w:val="20"/>
      </w:rPr>
      <w:t xml:space="preserve">dla osób z zaburzeniami psychicznymi  na rzecz osób mieszkających </w:t>
    </w:r>
  </w:p>
  <w:p w:rsidR="00680C61" w:rsidRDefault="00680C61" w:rsidP="00680C61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r w:rsidRPr="00680C61">
      <w:rPr>
        <w:rFonts w:ascii="Times New Roman" w:hAnsi="Times New Roman"/>
        <w:sz w:val="20"/>
        <w:szCs w:val="20"/>
      </w:rPr>
      <w:t xml:space="preserve">na terenie Gminy Okonek </w:t>
    </w:r>
    <w:r w:rsidRPr="00680C61">
      <w:rPr>
        <w:rFonts w:ascii="Times New Roman" w:hAnsi="Times New Roman"/>
        <w:bCs/>
        <w:sz w:val="20"/>
        <w:szCs w:val="20"/>
      </w:rPr>
      <w:t>w roku 2024</w:t>
    </w:r>
  </w:p>
  <w:p w:rsidR="00680C61" w:rsidRPr="00680C61" w:rsidRDefault="00680C61" w:rsidP="00680C61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93BA5" w:rsidRPr="0048506D" w:rsidRDefault="00C639E6" w:rsidP="00680C6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845"/>
    <w:multiLevelType w:val="hybridMultilevel"/>
    <w:tmpl w:val="9EC693F8"/>
    <w:lvl w:ilvl="0" w:tplc="2AC8BCBC">
      <w:start w:val="1"/>
      <w:numFmt w:val="bullet"/>
      <w:lvlText w:val=""/>
      <w:lvlJc w:val="left"/>
      <w:pPr>
        <w:ind w:left="-38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">
    <w:nsid w:val="05443361"/>
    <w:multiLevelType w:val="hybridMultilevel"/>
    <w:tmpl w:val="14BCE18C"/>
    <w:lvl w:ilvl="0" w:tplc="7A9C43F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30D7"/>
    <w:multiLevelType w:val="hybridMultilevel"/>
    <w:tmpl w:val="A40E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25D1"/>
    <w:multiLevelType w:val="hybridMultilevel"/>
    <w:tmpl w:val="4094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1916AD"/>
    <w:multiLevelType w:val="hybridMultilevel"/>
    <w:tmpl w:val="A54C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E9752D"/>
    <w:multiLevelType w:val="hybridMultilevel"/>
    <w:tmpl w:val="3842AAD8"/>
    <w:lvl w:ilvl="0" w:tplc="2AC8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C2961"/>
    <w:multiLevelType w:val="multilevel"/>
    <w:tmpl w:val="2F4A8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3EF32138"/>
    <w:multiLevelType w:val="multilevel"/>
    <w:tmpl w:val="1EE6D8E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300C37"/>
    <w:multiLevelType w:val="hybridMultilevel"/>
    <w:tmpl w:val="597AF3C4"/>
    <w:lvl w:ilvl="0" w:tplc="2ADECD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5F0F194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A01957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66965F50"/>
    <w:multiLevelType w:val="hybridMultilevel"/>
    <w:tmpl w:val="7F2E6580"/>
    <w:lvl w:ilvl="0" w:tplc="2AC8BC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801B6A"/>
    <w:multiLevelType w:val="hybridMultilevel"/>
    <w:tmpl w:val="FAA67E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3822454"/>
    <w:multiLevelType w:val="hybridMultilevel"/>
    <w:tmpl w:val="2578E2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AC8BC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3A679CF"/>
    <w:multiLevelType w:val="hybridMultilevel"/>
    <w:tmpl w:val="081A06C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9D36C46"/>
    <w:multiLevelType w:val="hybridMultilevel"/>
    <w:tmpl w:val="B83ED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8"/>
  </w:num>
  <w:num w:numId="12">
    <w:abstractNumId w:val="14"/>
  </w:num>
  <w:num w:numId="13">
    <w:abstractNumId w:val="19"/>
  </w:num>
  <w:num w:numId="14">
    <w:abstractNumId w:val="21"/>
  </w:num>
  <w:num w:numId="15">
    <w:abstractNumId w:val="12"/>
  </w:num>
  <w:num w:numId="16">
    <w:abstractNumId w:val="3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B7"/>
    <w:rsid w:val="0019630A"/>
    <w:rsid w:val="001C38FF"/>
    <w:rsid w:val="001C5BAE"/>
    <w:rsid w:val="00246693"/>
    <w:rsid w:val="002514A3"/>
    <w:rsid w:val="002B05F0"/>
    <w:rsid w:val="002D5F98"/>
    <w:rsid w:val="00345D06"/>
    <w:rsid w:val="004C7FF4"/>
    <w:rsid w:val="004D48A2"/>
    <w:rsid w:val="004F7C49"/>
    <w:rsid w:val="005E1312"/>
    <w:rsid w:val="00637BA3"/>
    <w:rsid w:val="00641F1A"/>
    <w:rsid w:val="00680C61"/>
    <w:rsid w:val="00771E16"/>
    <w:rsid w:val="0079651D"/>
    <w:rsid w:val="008B2920"/>
    <w:rsid w:val="008B61C9"/>
    <w:rsid w:val="00A6628B"/>
    <w:rsid w:val="00BB0EA6"/>
    <w:rsid w:val="00C639E6"/>
    <w:rsid w:val="00DA172C"/>
    <w:rsid w:val="00DA6BB7"/>
    <w:rsid w:val="00E45A83"/>
    <w:rsid w:val="00EA2703"/>
    <w:rsid w:val="00F2382D"/>
    <w:rsid w:val="00FB1E16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B7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D06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A6BB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DA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6BB7"/>
    <w:rPr>
      <w:rFonts w:ascii="Calibri" w:eastAsia="Times New Roman" w:hAnsi="Calibri" w:cs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DA6BB7"/>
    <w:rPr>
      <w:rFonts w:cs="Times New Roman"/>
      <w:vertAlign w:val="superscript"/>
    </w:rPr>
  </w:style>
  <w:style w:type="character" w:styleId="Hipercze">
    <w:name w:val="Hyperlink"/>
    <w:uiPriority w:val="99"/>
    <w:rsid w:val="00DA6BB7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DA6B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A6BB7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qFormat/>
    <w:rsid w:val="00DA6B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A6B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Akapitzlist">
    <w:name w:val="List Paragraph"/>
    <w:aliases w:val="Paragraf,Wyliczanie,BulletC,Obiekt,List Paragraph1,Numerowanie,Akapit z listą31,normalny tekst,Wypunktowanie,Bullets,Akapit z listą3,Kolorowa lista — akcent 11,Bullet1,Styl moj,SWZ (akapit bez listy),L1,2 heading,A_wyliczenie"/>
    <w:basedOn w:val="Normalny"/>
    <w:link w:val="AkapitzlistZnak"/>
    <w:qFormat/>
    <w:rsid w:val="00DA6BB7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aragraf Znak,Wyliczanie Znak,BulletC Znak,Obiekt Znak,List Paragraph1 Znak,Numerowanie Znak,Akapit z listą31 Znak,normalny tekst Znak,Wypunktowanie Znak,Bullets Znak,Akapit z listą3 Znak,Kolorowa lista — akcent 11 Znak,Bullet1 Znak"/>
    <w:link w:val="Akapitzlist"/>
    <w:uiPriority w:val="34"/>
    <w:qFormat/>
    <w:locked/>
    <w:rsid w:val="00DA6BB7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DA6BB7"/>
    <w:rPr>
      <w:i/>
      <w:iCs/>
    </w:rPr>
  </w:style>
  <w:style w:type="paragraph" w:customStyle="1" w:styleId="tekst">
    <w:name w:val="tekst"/>
    <w:basedOn w:val="Normalny"/>
    <w:rsid w:val="004F7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B389B"/>
  </w:style>
  <w:style w:type="paragraph" w:styleId="Bezodstpw">
    <w:name w:val="No Spacing"/>
    <w:uiPriority w:val="1"/>
    <w:qFormat/>
    <w:rsid w:val="00FB38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F23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rsid w:val="0079651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45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45D06"/>
    <w:rPr>
      <w:rFonts w:ascii="Times New Roman" w:hAnsi="Times New Roman"/>
      <w:sz w:val="20"/>
      <w:szCs w:val="20"/>
      <w:lang w:val="x-none" w:eastAsia="ar-SA"/>
    </w:rPr>
  </w:style>
  <w:style w:type="character" w:customStyle="1" w:styleId="Zakotwiczenieprzypisukocowego">
    <w:name w:val="Zakotwiczenie przypisu końcowego"/>
    <w:rsid w:val="00345D0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45D06"/>
    <w:pPr>
      <w:suppressAutoHyphens/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5D06"/>
    <w:rPr>
      <w:rFonts w:ascii="Calibri" w:eastAsia="Times New Roman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345D06"/>
    <w:pPr>
      <w:suppressAutoHyphens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680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B7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D06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A6BB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DA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6BB7"/>
    <w:rPr>
      <w:rFonts w:ascii="Calibri" w:eastAsia="Times New Roman" w:hAnsi="Calibri" w:cs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DA6BB7"/>
    <w:rPr>
      <w:rFonts w:cs="Times New Roman"/>
      <w:vertAlign w:val="superscript"/>
    </w:rPr>
  </w:style>
  <w:style w:type="character" w:styleId="Hipercze">
    <w:name w:val="Hyperlink"/>
    <w:uiPriority w:val="99"/>
    <w:rsid w:val="00DA6BB7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DA6B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A6BB7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qFormat/>
    <w:rsid w:val="00DA6B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A6B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Akapitzlist">
    <w:name w:val="List Paragraph"/>
    <w:aliases w:val="Paragraf,Wyliczanie,BulletC,Obiekt,List Paragraph1,Numerowanie,Akapit z listą31,normalny tekst,Wypunktowanie,Bullets,Akapit z listą3,Kolorowa lista — akcent 11,Bullet1,Styl moj,SWZ (akapit bez listy),L1,2 heading,A_wyliczenie"/>
    <w:basedOn w:val="Normalny"/>
    <w:link w:val="AkapitzlistZnak"/>
    <w:qFormat/>
    <w:rsid w:val="00DA6BB7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aragraf Znak,Wyliczanie Znak,BulletC Znak,Obiekt Znak,List Paragraph1 Znak,Numerowanie Znak,Akapit z listą31 Znak,normalny tekst Znak,Wypunktowanie Znak,Bullets Znak,Akapit z listą3 Znak,Kolorowa lista — akcent 11 Znak,Bullet1 Znak"/>
    <w:link w:val="Akapitzlist"/>
    <w:uiPriority w:val="34"/>
    <w:qFormat/>
    <w:locked/>
    <w:rsid w:val="00DA6BB7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DA6BB7"/>
    <w:rPr>
      <w:i/>
      <w:iCs/>
    </w:rPr>
  </w:style>
  <w:style w:type="paragraph" w:customStyle="1" w:styleId="tekst">
    <w:name w:val="tekst"/>
    <w:basedOn w:val="Normalny"/>
    <w:rsid w:val="004F7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B389B"/>
  </w:style>
  <w:style w:type="paragraph" w:styleId="Bezodstpw">
    <w:name w:val="No Spacing"/>
    <w:uiPriority w:val="1"/>
    <w:qFormat/>
    <w:rsid w:val="00FB38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F23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rsid w:val="0079651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45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45D06"/>
    <w:rPr>
      <w:rFonts w:ascii="Times New Roman" w:hAnsi="Times New Roman"/>
      <w:sz w:val="20"/>
      <w:szCs w:val="20"/>
      <w:lang w:val="x-none" w:eastAsia="ar-SA"/>
    </w:rPr>
  </w:style>
  <w:style w:type="character" w:customStyle="1" w:styleId="Zakotwiczenieprzypisukocowego">
    <w:name w:val="Zakotwiczenie przypisu końcowego"/>
    <w:rsid w:val="00345D0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45D06"/>
    <w:pPr>
      <w:suppressAutoHyphens/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5D06"/>
    <w:rPr>
      <w:rFonts w:ascii="Calibri" w:eastAsia="Times New Roman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345D06"/>
    <w:pPr>
      <w:suppressAutoHyphens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680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6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3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8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0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FB05-2082-45AC-B89D-B23EE2EF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Kronos</cp:lastModifiedBy>
  <cp:revision>3</cp:revision>
  <cp:lastPrinted>2023-12-12T09:25:00Z</cp:lastPrinted>
  <dcterms:created xsi:type="dcterms:W3CDTF">2023-12-12T09:26:00Z</dcterms:created>
  <dcterms:modified xsi:type="dcterms:W3CDTF">2023-12-12T11:24:00Z</dcterms:modified>
</cp:coreProperties>
</file>